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5EF7" w14:textId="074DA326" w:rsidR="000D5892" w:rsidRDefault="00707D4A" w:rsidP="004B26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225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ANEXO 4 – </w:t>
      </w:r>
      <w:r w:rsidR="000D5892" w:rsidRPr="000D5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INFORMAÇÕES SOBRE O TRATAMENTO DE DADOS PESSOAIS E CONSENTIMENTO</w:t>
      </w:r>
    </w:p>
    <w:p w14:paraId="6547DA4A" w14:textId="77777777" w:rsidR="008C2E58" w:rsidRDefault="008C2E58" w:rsidP="004B26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B074027" w14:textId="77777777" w:rsidR="008C2E58" w:rsidRPr="000D5892" w:rsidRDefault="008C2E58" w:rsidP="004B26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F5ABA67" w14:textId="77777777" w:rsidR="000D5892" w:rsidRPr="000D589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  <w:r w:rsidRPr="000D5892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 xml:space="preserve">Art. 1 – Titular do tratamento (Titolare del Trattamento) </w:t>
      </w:r>
    </w:p>
    <w:p w14:paraId="2309DC29" w14:textId="14A3486C" w:rsidR="000D5892" w:rsidRPr="00A50337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50337">
        <w:rPr>
          <w:rFonts w:ascii="Times New Roman" w:eastAsia="Times New Roman" w:hAnsi="Times New Roman" w:cs="Times New Roman"/>
          <w:kern w:val="0"/>
          <w14:ligatures w14:val="none"/>
        </w:rPr>
        <w:t>O titular do tratamento é: a) no Brasil, o Consulado Geral da Itália no Rio de Janeiro, designad</w:t>
      </w:r>
      <w:r w:rsidR="00A50337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A50337">
        <w:rPr>
          <w:rFonts w:ascii="Times New Roman" w:eastAsia="Times New Roman" w:hAnsi="Times New Roman" w:cs="Times New Roman"/>
          <w:kern w:val="0"/>
          <w14:ligatures w14:val="none"/>
        </w:rPr>
        <w:t xml:space="preserve"> como titular principal para o tratamento local, </w:t>
      </w:r>
      <w:r w:rsidR="00C51D71">
        <w:rPr>
          <w:rFonts w:ascii="Times New Roman" w:eastAsia="Times New Roman" w:hAnsi="Times New Roman" w:cs="Times New Roman"/>
          <w:kern w:val="0"/>
          <w14:ligatures w14:val="none"/>
        </w:rPr>
        <w:t>com endereço na Avenida Presidente Antônio Carlos, 40, Ce</w:t>
      </w:r>
      <w:r w:rsidR="00F312ED">
        <w:rPr>
          <w:rFonts w:ascii="Times New Roman" w:eastAsia="Times New Roman" w:hAnsi="Times New Roman" w:cs="Times New Roman"/>
          <w:kern w:val="0"/>
          <w14:ligatures w14:val="none"/>
        </w:rPr>
        <w:t>ntro, Rio de Janeiro</w:t>
      </w:r>
      <w:r w:rsidRPr="00A50337">
        <w:rPr>
          <w:rFonts w:ascii="Times New Roman" w:eastAsia="Times New Roman" w:hAnsi="Times New Roman" w:cs="Times New Roman"/>
          <w:kern w:val="0"/>
          <w14:ligatures w14:val="none"/>
        </w:rPr>
        <w:t xml:space="preserve">, e-mail: </w:t>
      </w:r>
      <w:hyperlink r:id="rId5" w:history="1">
        <w:r w:rsidR="001D7C2E" w:rsidRPr="00D6383F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riodejaneiro.ammin@esteri.it</w:t>
        </w:r>
      </w:hyperlink>
      <w:r w:rsidR="001D7C2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B23A2" w:rsidRPr="000D5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A50337">
        <w:rPr>
          <w:rFonts w:ascii="Times New Roman" w:eastAsia="Times New Roman" w:hAnsi="Times New Roman" w:cs="Times New Roman"/>
          <w:kern w:val="0"/>
          <w14:ligatures w14:val="none"/>
        </w:rPr>
        <w:t xml:space="preserve">, com referente local bilíngue para os contatos; b) na Itália, o Ministério dos Assuntos Exteriores e da Cooperação Internacional (MAECI), Piazza </w:t>
      </w:r>
      <w:proofErr w:type="spellStart"/>
      <w:r w:rsidRPr="00A50337">
        <w:rPr>
          <w:rFonts w:ascii="Times New Roman" w:eastAsia="Times New Roman" w:hAnsi="Times New Roman" w:cs="Times New Roman"/>
          <w:kern w:val="0"/>
          <w14:ligatures w14:val="none"/>
        </w:rPr>
        <w:t>della</w:t>
      </w:r>
      <w:proofErr w:type="spellEnd"/>
      <w:r w:rsidRPr="00A503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50337">
        <w:rPr>
          <w:rFonts w:ascii="Times New Roman" w:eastAsia="Times New Roman" w:hAnsi="Times New Roman" w:cs="Times New Roman"/>
          <w:kern w:val="0"/>
          <w14:ligatures w14:val="none"/>
        </w:rPr>
        <w:t>Farnesina</w:t>
      </w:r>
      <w:proofErr w:type="spellEnd"/>
      <w:r w:rsidRPr="00A50337">
        <w:rPr>
          <w:rFonts w:ascii="Times New Roman" w:eastAsia="Times New Roman" w:hAnsi="Times New Roman" w:cs="Times New Roman"/>
          <w:kern w:val="0"/>
          <w14:ligatures w14:val="none"/>
        </w:rPr>
        <w:t xml:space="preserve">, Roma – Itália, como </w:t>
      </w:r>
      <w:proofErr w:type="spellStart"/>
      <w:r w:rsidRPr="00A50337">
        <w:rPr>
          <w:rFonts w:ascii="Times New Roman" w:eastAsia="Times New Roman" w:hAnsi="Times New Roman" w:cs="Times New Roman"/>
          <w:kern w:val="0"/>
          <w14:ligatures w14:val="none"/>
        </w:rPr>
        <w:t>co-titular</w:t>
      </w:r>
      <w:proofErr w:type="spellEnd"/>
      <w:r w:rsidRPr="00A50337">
        <w:rPr>
          <w:rFonts w:ascii="Times New Roman" w:eastAsia="Times New Roman" w:hAnsi="Times New Roman" w:cs="Times New Roman"/>
          <w:kern w:val="0"/>
          <w14:ligatures w14:val="none"/>
        </w:rPr>
        <w:t xml:space="preserve"> para os aspectos de origem e os transferimentos internacionais, garantindo a harmonização entre as duas legislações aplicáveis.</w:t>
      </w:r>
    </w:p>
    <w:p w14:paraId="4DF80C88" w14:textId="77777777" w:rsidR="00DB23A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D5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Art. 2 – Responsável pela proteção de dados (RPD/DPO – Encarregado de Proteção de Dados) </w:t>
      </w:r>
    </w:p>
    <w:p w14:paraId="4C4FCDBD" w14:textId="7292B78D" w:rsidR="000D5892" w:rsidRPr="00DB23A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B23A2">
        <w:rPr>
          <w:rFonts w:ascii="Times New Roman" w:eastAsia="Times New Roman" w:hAnsi="Times New Roman" w:cs="Times New Roman"/>
          <w:kern w:val="0"/>
          <w14:ligatures w14:val="none"/>
        </w:rPr>
        <w:t xml:space="preserve">O Responsável pela Proteção de Dados pode ser contatado no endereço </w:t>
      </w:r>
      <w:hyperlink r:id="rId6" w:history="1">
        <w:r w:rsidR="001D7C2E" w:rsidRPr="00D6383F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rpd@esteri.it</w:t>
        </w:r>
      </w:hyperlink>
      <w:r w:rsidR="001D7C2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B23A2">
        <w:rPr>
          <w:rFonts w:ascii="Times New Roman" w:eastAsia="Times New Roman" w:hAnsi="Times New Roman" w:cs="Times New Roman"/>
          <w:kern w:val="0"/>
          <w14:ligatures w14:val="none"/>
        </w:rPr>
        <w:t xml:space="preserve">; no Brasil, </w:t>
      </w:r>
      <w:r w:rsidR="00DB23A2" w:rsidRPr="00DB23A2">
        <w:rPr>
          <w:rFonts w:ascii="Times New Roman" w:eastAsia="Times New Roman" w:hAnsi="Times New Roman" w:cs="Times New Roman"/>
          <w:kern w:val="0"/>
          <w14:ligatures w14:val="none"/>
        </w:rPr>
        <w:t xml:space="preserve">o </w:t>
      </w:r>
      <w:r w:rsidRPr="00DB23A2">
        <w:rPr>
          <w:rFonts w:ascii="Times New Roman" w:eastAsia="Times New Roman" w:hAnsi="Times New Roman" w:cs="Times New Roman"/>
          <w:kern w:val="0"/>
          <w14:ligatures w14:val="none"/>
        </w:rPr>
        <w:t xml:space="preserve">Consulado designa um referente local nos termos do art. 41 da LGPD, contatável no e-mail </w:t>
      </w:r>
      <w:bookmarkStart w:id="0" w:name="_Hlk212570928"/>
      <w:r w:rsidR="001D7C2E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="001D7C2E">
        <w:rPr>
          <w:rFonts w:ascii="Times New Roman" w:eastAsia="Times New Roman" w:hAnsi="Times New Roman" w:cs="Times New Roman"/>
          <w:kern w:val="0"/>
          <w14:ligatures w14:val="none"/>
        </w:rPr>
        <w:instrText>HYPERLINK "mailto:</w:instrText>
      </w:r>
      <w:r w:rsidR="001D7C2E" w:rsidRPr="00DB23A2">
        <w:rPr>
          <w:rFonts w:ascii="Times New Roman" w:eastAsia="Times New Roman" w:hAnsi="Times New Roman" w:cs="Times New Roman"/>
          <w:kern w:val="0"/>
          <w14:ligatures w14:val="none"/>
        </w:rPr>
        <w:instrText>riodejaneiro.ammin@esteri.it</w:instrText>
      </w:r>
      <w:r w:rsidR="001D7C2E">
        <w:rPr>
          <w:rFonts w:ascii="Times New Roman" w:eastAsia="Times New Roman" w:hAnsi="Times New Roman" w:cs="Times New Roman"/>
          <w:kern w:val="0"/>
          <w14:ligatures w14:val="none"/>
        </w:rPr>
        <w:instrText>"</w:instrText>
      </w:r>
      <w:r w:rsidR="001D7C2E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="001D7C2E" w:rsidRPr="00D6383F">
        <w:rPr>
          <w:rStyle w:val="Hyperlink"/>
          <w:rFonts w:ascii="Times New Roman" w:eastAsia="Times New Roman" w:hAnsi="Times New Roman" w:cs="Times New Roman"/>
          <w:kern w:val="0"/>
          <w14:ligatures w14:val="none"/>
        </w:rPr>
        <w:t>riodejaneiro.ammin@esteri.it</w:t>
      </w:r>
      <w:r w:rsidR="001D7C2E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r w:rsidR="001D7C2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B23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End w:id="0"/>
      <w:r w:rsidRPr="00DB23A2">
        <w:rPr>
          <w:rFonts w:ascii="Times New Roman" w:eastAsia="Times New Roman" w:hAnsi="Times New Roman" w:cs="Times New Roman"/>
          <w:kern w:val="0"/>
          <w14:ligatures w14:val="none"/>
        </w:rPr>
        <w:t>para o recebimento das solicitações dos titulares em formato bilíngue (português-italiano), assegurando um acesso facilitado conforme os princípios de transparência de ambas as normativas.</w:t>
      </w:r>
    </w:p>
    <w:p w14:paraId="63E8C8D5" w14:textId="77777777" w:rsidR="00DB23A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D5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Art. 3 – Finalidades do tratamento </w:t>
      </w:r>
    </w:p>
    <w:p w14:paraId="2C949D85" w14:textId="199E2B1D" w:rsidR="000D5892" w:rsidRPr="000D589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B23A2">
        <w:rPr>
          <w:rFonts w:ascii="Times New Roman" w:eastAsia="Times New Roman" w:hAnsi="Times New Roman" w:cs="Times New Roman"/>
          <w:kern w:val="0"/>
          <w14:ligatures w14:val="none"/>
        </w:rPr>
        <w:t>O tratamento de dados pessoais é realizado para: a) finalidades administrativas e pré-contratuais (cadastro de fornecedores, habilitação a licitações, cumprimentos preliminares), no respeito ao princípio de minimização; b) execução de obrigações contratuais, incluindo pagamentos e prestação de serviços; c) cumprimento de obrigações legais, fiscais e regulatórias na Itália e no Brasil, como verificações de conformidade e relatórios fiscais; d) atividades de auditoria, prestação de contas e defesa de direitos em sede judicial, administrativa ou arbitral, com aplicação integrada da LGPD para as execuções locais e do GDPR para as origens italianas</w:t>
      </w:r>
      <w:r w:rsidRPr="000D5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09F9EC64" w14:textId="77777777" w:rsidR="00DB23A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D5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Art. 4 – Bases jurídicas </w:t>
      </w:r>
    </w:p>
    <w:p w14:paraId="5C6BCEFB" w14:textId="5038763B" w:rsidR="000D5892" w:rsidRPr="00DB23A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B23A2">
        <w:rPr>
          <w:rFonts w:ascii="Times New Roman" w:eastAsia="Times New Roman" w:hAnsi="Times New Roman" w:cs="Times New Roman"/>
          <w:kern w:val="0"/>
          <w14:ligatures w14:val="none"/>
        </w:rPr>
        <w:t>O tratamento se fundamenta em: a) LGPD (Lei 13.709/2018): art. 7º, inc. II (cumprimento de obrigação legal), inc. V (execução contratual), inc. I (consentimento, quando exigido, em forma escrita e revogável), prioritária para a parte de execução no Brasil; b) GDPR (Reg. UE 2016/679): art. 6º, §1, let</w:t>
      </w:r>
      <w:r w:rsidR="003F7DF4">
        <w:rPr>
          <w:rFonts w:ascii="Times New Roman" w:eastAsia="Times New Roman" w:hAnsi="Times New Roman" w:cs="Times New Roman"/>
          <w:kern w:val="0"/>
          <w14:ligatures w14:val="none"/>
        </w:rPr>
        <w:t>ra</w:t>
      </w:r>
      <w:r w:rsidRPr="00DB23A2">
        <w:rPr>
          <w:rFonts w:ascii="Times New Roman" w:eastAsia="Times New Roman" w:hAnsi="Times New Roman" w:cs="Times New Roman"/>
          <w:kern w:val="0"/>
          <w14:ligatures w14:val="none"/>
        </w:rPr>
        <w:t xml:space="preserve"> b (execução contratual), let</w:t>
      </w:r>
      <w:r w:rsidR="003F7DF4">
        <w:rPr>
          <w:rFonts w:ascii="Times New Roman" w:eastAsia="Times New Roman" w:hAnsi="Times New Roman" w:cs="Times New Roman"/>
          <w:kern w:val="0"/>
          <w14:ligatures w14:val="none"/>
        </w:rPr>
        <w:t>ra</w:t>
      </w:r>
      <w:r w:rsidRPr="00DB23A2">
        <w:rPr>
          <w:rFonts w:ascii="Times New Roman" w:eastAsia="Times New Roman" w:hAnsi="Times New Roman" w:cs="Times New Roman"/>
          <w:kern w:val="0"/>
          <w14:ligatures w14:val="none"/>
        </w:rPr>
        <w:t xml:space="preserve"> c (obrigação legal), como referência para a parte italiana de origem e os transferimentos internacionais, assegurando compatibilidade entre as normas.</w:t>
      </w:r>
    </w:p>
    <w:p w14:paraId="27386ACD" w14:textId="77777777" w:rsidR="008C2E58" w:rsidRDefault="008C2E58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6A22FB3" w14:textId="77777777" w:rsidR="008C2E58" w:rsidRDefault="008C2E58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D830B1D" w14:textId="3A660387" w:rsidR="00DB23A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D5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Art. 5 – Modalidades de tratamento e conservação </w:t>
      </w:r>
    </w:p>
    <w:p w14:paraId="2EF060F4" w14:textId="7C4E93A5" w:rsidR="000D5892" w:rsidRPr="00DB23A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B23A2">
        <w:rPr>
          <w:rFonts w:ascii="Times New Roman" w:eastAsia="Times New Roman" w:hAnsi="Times New Roman" w:cs="Times New Roman"/>
          <w:kern w:val="0"/>
          <w14:ligatures w14:val="none"/>
        </w:rPr>
        <w:t>O tratamento ocorre com instrumentos manuais, eletrônicos e telemáticos, respeitando os princípios de necessidade, proporcionalidade, segurança e confidencialidade, em conformidade com a LGPD e o GDPR, com conservação limitada à duração do contrato mais 5 anos para obrigações legais ou por períodos mais longos se exigidos por normas fiscais ou de arquivamento específicas de cada legislação aplicável (ex.: conservação para fins históricos conforme o Código de Ética italiano ou a LGPD para auditorias brasileiras).</w:t>
      </w:r>
    </w:p>
    <w:p w14:paraId="558DFC0C" w14:textId="77777777" w:rsidR="00DB23A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D5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Art. 6 – Categorias de dados tratados </w:t>
      </w:r>
    </w:p>
    <w:p w14:paraId="56C44E73" w14:textId="3D4D3243" w:rsidR="000D5892" w:rsidRPr="000D589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A59EA">
        <w:rPr>
          <w:rFonts w:ascii="Times New Roman" w:eastAsia="Times New Roman" w:hAnsi="Times New Roman" w:cs="Times New Roman"/>
          <w:kern w:val="0"/>
          <w14:ligatures w14:val="none"/>
        </w:rPr>
        <w:t>São tratados, conforme o caso: a) dados identificativos e de contato (nome, CPF/CNPJ, endereço, telefone, e-mail); b) dados fiscais e bancários</w:t>
      </w:r>
      <w:r w:rsidRPr="00DB23A2">
        <w:rPr>
          <w:rFonts w:ascii="Times New Roman" w:eastAsia="Times New Roman" w:hAnsi="Times New Roman" w:cs="Times New Roman"/>
          <w:kern w:val="0"/>
          <w14:ligatures w14:val="none"/>
        </w:rPr>
        <w:t xml:space="preserve"> necessários à execução do contrato; c) dados sensíveis, nos termos do art. 11 da LGPD e do art. 9 do GDPR, somente se indispensáveis e com consentimento escrito do titular ou em casos previstos por obrigações legais, com proteções reforçadas em ambas as legislações para evitar discriminações ou riscos à privacidade.</w:t>
      </w:r>
    </w:p>
    <w:p w14:paraId="734E16D4" w14:textId="77777777" w:rsidR="00DB23A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D5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Art. 7 – Comunicação a terceiros </w:t>
      </w:r>
    </w:p>
    <w:p w14:paraId="44027B80" w14:textId="5B4990A9" w:rsidR="000D5892" w:rsidRPr="00DB23A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B23A2">
        <w:rPr>
          <w:rFonts w:ascii="Times New Roman" w:eastAsia="Times New Roman" w:hAnsi="Times New Roman" w:cs="Times New Roman"/>
          <w:kern w:val="0"/>
          <w14:ligatures w14:val="none"/>
        </w:rPr>
        <w:t>Os dados podem ser comunicados a: a) entidades e autoridades públicas na Itália e no Brasil, quando previsto em lei; b) fornecedores de serviços de suporte (TI, arquivamento, consultoria), vinculados por contratos com cláusulas de confidencialidade nos termos do art. 42 da LGPD e do art. 28 do GDPR; c) autoridades judiciais, administrativas ou arbitrais, mediante solicitação, garantindo que as comunicações respeitem os requisitos de segurança e finalidade de ambas as normas.</w:t>
      </w:r>
    </w:p>
    <w:p w14:paraId="7ADC01E8" w14:textId="77777777" w:rsidR="00DB23A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D5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Art. 8 – Transferência internacional de dados </w:t>
      </w:r>
    </w:p>
    <w:p w14:paraId="2E48C2A8" w14:textId="2948E3F8" w:rsidR="000D5892" w:rsidRPr="000D589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B23A2">
        <w:rPr>
          <w:rFonts w:ascii="Times New Roman" w:eastAsia="Times New Roman" w:hAnsi="Times New Roman" w:cs="Times New Roman"/>
          <w:kern w:val="0"/>
          <w14:ligatures w14:val="none"/>
        </w:rPr>
        <w:t xml:space="preserve">A transferência internacional é permitida exclusivamente: a) nos termos dos </w:t>
      </w:r>
      <w:proofErr w:type="spellStart"/>
      <w:r w:rsidRPr="00DB23A2">
        <w:rPr>
          <w:rFonts w:ascii="Times New Roman" w:eastAsia="Times New Roman" w:hAnsi="Times New Roman" w:cs="Times New Roman"/>
          <w:kern w:val="0"/>
          <w14:ligatures w14:val="none"/>
        </w:rPr>
        <w:t>arts</w:t>
      </w:r>
      <w:proofErr w:type="spellEnd"/>
      <w:r w:rsidRPr="00DB23A2">
        <w:rPr>
          <w:rFonts w:ascii="Times New Roman" w:eastAsia="Times New Roman" w:hAnsi="Times New Roman" w:cs="Times New Roman"/>
          <w:kern w:val="0"/>
          <w14:ligatures w14:val="none"/>
        </w:rPr>
        <w:t>. 33–36 da LGPD e do art. 49 do GDPR; b) para a execução do contrato ou o cumprimento de obrigações legais; c) para a UE, reconhecida como adequada pela ANPD em 2025 com contratos específicos, assegurando um fluxo seguro de dados entre a Itália (origem) e o Brasil (execução</w:t>
      </w:r>
      <w:r w:rsidRPr="000D5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).</w:t>
      </w:r>
    </w:p>
    <w:p w14:paraId="5C3542BE" w14:textId="77777777" w:rsidR="004E24BF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D5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Art. 9 – Direitos do titular </w:t>
      </w:r>
    </w:p>
    <w:p w14:paraId="386062C0" w14:textId="024E5290" w:rsidR="000D5892" w:rsidRPr="004E24BF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E24BF">
        <w:rPr>
          <w:rFonts w:ascii="Times New Roman" w:eastAsia="Times New Roman" w:hAnsi="Times New Roman" w:cs="Times New Roman"/>
          <w:kern w:val="0"/>
          <w14:ligatures w14:val="none"/>
        </w:rPr>
        <w:t>O titular pode exercer, a qualquer momento: a) direitos da LGPD (art. 18): confirmação da existência do tratamento, acesso, retificação, anonimização, bloqueio ou eliminação, portabilidade, informação sobre compartilhamentos, revogação do consentimento; b) direitos do GDPR (</w:t>
      </w:r>
      <w:proofErr w:type="spellStart"/>
      <w:r w:rsidRPr="004E24BF">
        <w:rPr>
          <w:rFonts w:ascii="Times New Roman" w:eastAsia="Times New Roman" w:hAnsi="Times New Roman" w:cs="Times New Roman"/>
          <w:kern w:val="0"/>
          <w14:ligatures w14:val="none"/>
        </w:rPr>
        <w:t>arts</w:t>
      </w:r>
      <w:proofErr w:type="spellEnd"/>
      <w:r w:rsidRPr="004E24BF">
        <w:rPr>
          <w:rFonts w:ascii="Times New Roman" w:eastAsia="Times New Roman" w:hAnsi="Times New Roman" w:cs="Times New Roman"/>
          <w:kern w:val="0"/>
          <w14:ligatures w14:val="none"/>
        </w:rPr>
        <w:t>. 15–22): acesso, retificação, cancelamento, limitação, portabilidade, oposição, proibição de decisões automatizadas; para o exercício dos direitos, contatar: no Brasil, a Autoridade Nacional de Proteção de Dados – ANPD (www.gov.br/</w:t>
      </w:r>
      <w:proofErr w:type="spellStart"/>
      <w:r w:rsidRPr="004E24BF">
        <w:rPr>
          <w:rFonts w:ascii="Times New Roman" w:eastAsia="Times New Roman" w:hAnsi="Times New Roman" w:cs="Times New Roman"/>
          <w:kern w:val="0"/>
          <w14:ligatures w14:val="none"/>
        </w:rPr>
        <w:t>anpd</w:t>
      </w:r>
      <w:proofErr w:type="spellEnd"/>
      <w:r w:rsidRPr="004E24BF">
        <w:rPr>
          <w:rFonts w:ascii="Times New Roman" w:eastAsia="Times New Roman" w:hAnsi="Times New Roman" w:cs="Times New Roman"/>
          <w:kern w:val="0"/>
          <w14:ligatures w14:val="none"/>
        </w:rPr>
        <w:t xml:space="preserve">) para questões locais; na Itália, o Garante per </w:t>
      </w:r>
      <w:proofErr w:type="spellStart"/>
      <w:r w:rsidRPr="004E24BF">
        <w:rPr>
          <w:rFonts w:ascii="Times New Roman" w:eastAsia="Times New Roman" w:hAnsi="Times New Roman" w:cs="Times New Roman"/>
          <w:kern w:val="0"/>
          <w14:ligatures w14:val="none"/>
        </w:rPr>
        <w:t>la</w:t>
      </w:r>
      <w:proofErr w:type="spellEnd"/>
      <w:r w:rsidRPr="004E24B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E24BF">
        <w:rPr>
          <w:rFonts w:ascii="Times New Roman" w:eastAsia="Times New Roman" w:hAnsi="Times New Roman" w:cs="Times New Roman"/>
          <w:kern w:val="0"/>
          <w14:ligatures w14:val="none"/>
        </w:rPr>
        <w:t>protezione</w:t>
      </w:r>
      <w:proofErr w:type="spellEnd"/>
      <w:r w:rsidRPr="004E24BF">
        <w:rPr>
          <w:rFonts w:ascii="Times New Roman" w:eastAsia="Times New Roman" w:hAnsi="Times New Roman" w:cs="Times New Roman"/>
          <w:kern w:val="0"/>
          <w14:ligatures w14:val="none"/>
        </w:rPr>
        <w:t xml:space="preserve"> dei </w:t>
      </w:r>
      <w:proofErr w:type="spellStart"/>
      <w:r w:rsidRPr="004E24BF">
        <w:rPr>
          <w:rFonts w:ascii="Times New Roman" w:eastAsia="Times New Roman" w:hAnsi="Times New Roman" w:cs="Times New Roman"/>
          <w:kern w:val="0"/>
          <w14:ligatures w14:val="none"/>
        </w:rPr>
        <w:t>dati</w:t>
      </w:r>
      <w:proofErr w:type="spellEnd"/>
      <w:r w:rsidRPr="004E24B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E24BF">
        <w:rPr>
          <w:rFonts w:ascii="Times New Roman" w:eastAsia="Times New Roman" w:hAnsi="Times New Roman" w:cs="Times New Roman"/>
          <w:kern w:val="0"/>
          <w14:ligatures w14:val="none"/>
        </w:rPr>
        <w:t>personali</w:t>
      </w:r>
      <w:proofErr w:type="spellEnd"/>
      <w:r w:rsidRPr="004E24BF">
        <w:rPr>
          <w:rFonts w:ascii="Times New Roman" w:eastAsia="Times New Roman" w:hAnsi="Times New Roman" w:cs="Times New Roman"/>
          <w:kern w:val="0"/>
          <w14:ligatures w14:val="none"/>
        </w:rPr>
        <w:t xml:space="preserve"> (www.garanteprivacy.it) para questões transnacionais, com prioridade ao Garante italiano.</w:t>
      </w:r>
    </w:p>
    <w:p w14:paraId="6A293A1F" w14:textId="77777777" w:rsidR="004E5439" w:rsidRDefault="004E5439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69AEC15" w14:textId="61B4A4F5" w:rsidR="001D7C2E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D5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Art. 10 – Consentimento </w:t>
      </w:r>
    </w:p>
    <w:p w14:paraId="64B930AC" w14:textId="0965776D" w:rsidR="000D5892" w:rsidRPr="001D7C2E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D5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 </w:t>
      </w:r>
      <w:r w:rsidRPr="001D7C2E">
        <w:rPr>
          <w:rFonts w:ascii="Times New Roman" w:eastAsia="Times New Roman" w:hAnsi="Times New Roman" w:cs="Times New Roman"/>
          <w:kern w:val="0"/>
          <w14:ligatures w14:val="none"/>
        </w:rPr>
        <w:t xml:space="preserve">O titular declara ter sido informado das condições acima </w:t>
      </w:r>
      <w:proofErr w:type="gramStart"/>
      <w:r w:rsidRPr="001D7C2E">
        <w:rPr>
          <w:rFonts w:ascii="Times New Roman" w:eastAsia="Times New Roman" w:hAnsi="Times New Roman" w:cs="Times New Roman"/>
          <w:kern w:val="0"/>
          <w14:ligatures w14:val="none"/>
        </w:rPr>
        <w:t>descritas  e</w:t>
      </w:r>
      <w:proofErr w:type="gramEnd"/>
      <w:r w:rsidRPr="001D7C2E">
        <w:rPr>
          <w:rFonts w:ascii="Times New Roman" w:eastAsia="Times New Roman" w:hAnsi="Times New Roman" w:cs="Times New Roman"/>
          <w:kern w:val="0"/>
          <w14:ligatures w14:val="none"/>
        </w:rPr>
        <w:t>, quando exigido, concede o seu consentimento escrito ao tratamento de dados pessoais para as finalidades contratuais e legais indicadas, com faculdade de revogá-lo a qualquer momento sem efeitos retroativos sobre os tratamentos legais anteriores, nos termos do art. 8º, §5º da LGPD e do art. 7º, §3º do GDPR.</w:t>
      </w:r>
    </w:p>
    <w:p w14:paraId="2F8D16EB" w14:textId="77777777" w:rsidR="000D5892" w:rsidRPr="000D589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D5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[Local e data],</w:t>
      </w:r>
    </w:p>
    <w:p w14:paraId="52B50671" w14:textId="77777777" w:rsidR="000D5892" w:rsidRPr="000D589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D5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Assinatura do titular: ________________________________________</w:t>
      </w:r>
    </w:p>
    <w:p w14:paraId="64A1E876" w14:textId="05C50B6D" w:rsidR="00707D4A" w:rsidRPr="00C22561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D5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Assinatura ICP-Brasil ou assinatura física com reconhecimento de</w:t>
      </w:r>
    </w:p>
    <w:p w14:paraId="1B16CFFD" w14:textId="77777777" w:rsidR="00472E57" w:rsidRPr="00CD4A0F" w:rsidRDefault="00472E57"/>
    <w:sectPr w:rsidR="00472E57" w:rsidRPr="00CD4A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F5"/>
    <w:rsid w:val="000001BC"/>
    <w:rsid w:val="000038FD"/>
    <w:rsid w:val="00025BAD"/>
    <w:rsid w:val="000A6073"/>
    <w:rsid w:val="000D5892"/>
    <w:rsid w:val="001330DD"/>
    <w:rsid w:val="001D7C2E"/>
    <w:rsid w:val="00320C5F"/>
    <w:rsid w:val="00350CF5"/>
    <w:rsid w:val="003D3A3B"/>
    <w:rsid w:val="003E6DF3"/>
    <w:rsid w:val="003F7DF4"/>
    <w:rsid w:val="004006A9"/>
    <w:rsid w:val="00410F5F"/>
    <w:rsid w:val="00472E57"/>
    <w:rsid w:val="00484D4F"/>
    <w:rsid w:val="004A59EA"/>
    <w:rsid w:val="004B2619"/>
    <w:rsid w:val="004E24BF"/>
    <w:rsid w:val="004E5439"/>
    <w:rsid w:val="004F0FC8"/>
    <w:rsid w:val="00515B28"/>
    <w:rsid w:val="00672DA6"/>
    <w:rsid w:val="006F1481"/>
    <w:rsid w:val="00707D4A"/>
    <w:rsid w:val="00785441"/>
    <w:rsid w:val="007F369B"/>
    <w:rsid w:val="007F7320"/>
    <w:rsid w:val="00821A31"/>
    <w:rsid w:val="008B5DC6"/>
    <w:rsid w:val="008C2E58"/>
    <w:rsid w:val="0090139E"/>
    <w:rsid w:val="009203C5"/>
    <w:rsid w:val="00925C89"/>
    <w:rsid w:val="00A50337"/>
    <w:rsid w:val="00A90B7E"/>
    <w:rsid w:val="00AA3618"/>
    <w:rsid w:val="00AF04C1"/>
    <w:rsid w:val="00B64B0F"/>
    <w:rsid w:val="00BF4957"/>
    <w:rsid w:val="00BF4FF2"/>
    <w:rsid w:val="00C22561"/>
    <w:rsid w:val="00C51D71"/>
    <w:rsid w:val="00CD4A0F"/>
    <w:rsid w:val="00D15602"/>
    <w:rsid w:val="00DB23A2"/>
    <w:rsid w:val="00ED4EC1"/>
    <w:rsid w:val="00F2305C"/>
    <w:rsid w:val="00F27700"/>
    <w:rsid w:val="00F3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3C8B"/>
  <w15:chartTrackingRefBased/>
  <w15:docId w15:val="{4BB9DAA7-F6EF-44D6-9EF0-0BEC75C1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50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0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0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0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0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0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0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0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50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0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0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0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50C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0C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0C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50C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0C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50C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50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50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50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50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50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50C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0C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50C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50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50C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50C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001B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0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esteri.it" TargetMode="External"/><Relationship Id="rId5" Type="http://schemas.openxmlformats.org/officeDocument/2006/relationships/hyperlink" Target="mailto:riodejaneiro.ammin@ester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813</Words>
  <Characters>4997</Characters>
  <Application>Microsoft Office Word</Application>
  <DocSecurity>0</DocSecurity>
  <Lines>75</Lines>
  <Paragraphs>16</Paragraphs>
  <ScaleCrop>false</ScaleCrop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Lucimar Morais Cunha</dc:creator>
  <cp:keywords/>
  <dc:description/>
  <cp:lastModifiedBy>Lucimar Morais Cunha</cp:lastModifiedBy>
  <cp:revision>2</cp:revision>
  <dcterms:created xsi:type="dcterms:W3CDTF">2025-10-28T22:32:00Z</dcterms:created>
  <dcterms:modified xsi:type="dcterms:W3CDTF">2025-10-28T22:32:00Z</dcterms:modified>
</cp:coreProperties>
</file>